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598F" w14:textId="77777777" w:rsidR="00E972E8" w:rsidRPr="00CF4C48" w:rsidRDefault="00E972E8" w:rsidP="00E972E8">
      <w:pPr>
        <w:rPr>
          <w:rFonts w:ascii="Calibri" w:hAnsi="Calibri"/>
          <w:b/>
          <w:sz w:val="28"/>
          <w:szCs w:val="28"/>
        </w:rPr>
      </w:pPr>
      <w:r w:rsidRPr="00724B65">
        <w:rPr>
          <w:rFonts w:ascii="Calibri" w:hAnsi="Calibri"/>
          <w:b/>
          <w:sz w:val="28"/>
          <w:szCs w:val="28"/>
        </w:rPr>
        <w:t>SCHRIFTELIJKE VRAGEN AAN HET COLLEGE</w:t>
      </w:r>
      <w:r>
        <w:rPr>
          <w:rFonts w:ascii="Calibri" w:hAnsi="Calibri"/>
          <w:b/>
          <w:sz w:val="28"/>
          <w:szCs w:val="28"/>
        </w:rPr>
        <w:t xml:space="preserve"> |art. 41 vragen</w:t>
      </w:r>
    </w:p>
    <w:p w14:paraId="6A486CD5" w14:textId="77777777" w:rsidR="00E972E8" w:rsidRPr="00376F7B" w:rsidRDefault="00E972E8" w:rsidP="00E972E8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972E8" w:rsidRPr="00376F7B" w14:paraId="21460F74" w14:textId="77777777" w:rsidTr="00E661B4">
        <w:tc>
          <w:tcPr>
            <w:tcW w:w="9212" w:type="dxa"/>
          </w:tcPr>
          <w:p w14:paraId="778415D2" w14:textId="28C8BE20" w:rsidR="00E972E8" w:rsidRPr="00376F7B" w:rsidRDefault="00E972E8" w:rsidP="00E661B4">
            <w:pPr>
              <w:rPr>
                <w:rFonts w:ascii="Calibri" w:hAnsi="Calibri"/>
              </w:rPr>
            </w:pPr>
            <w:r w:rsidRPr="00376F7B">
              <w:rPr>
                <w:rFonts w:ascii="Calibri" w:hAnsi="Calibri"/>
              </w:rPr>
              <w:t>Datu</w:t>
            </w:r>
            <w:r>
              <w:rPr>
                <w:rFonts w:ascii="Calibri" w:hAnsi="Calibri"/>
              </w:rPr>
              <w:t>m: 2</w:t>
            </w:r>
            <w:r w:rsidR="00CF5C5B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-</w:t>
            </w:r>
            <w:r w:rsidR="001977A1">
              <w:rPr>
                <w:rFonts w:ascii="Calibri" w:hAnsi="Calibri"/>
              </w:rPr>
              <w:t>02-</w:t>
            </w:r>
            <w:r>
              <w:rPr>
                <w:rFonts w:ascii="Calibri" w:hAnsi="Calibri"/>
              </w:rPr>
              <w:t>2024</w:t>
            </w:r>
          </w:p>
        </w:tc>
      </w:tr>
      <w:tr w:rsidR="00E972E8" w:rsidRPr="00376F7B" w14:paraId="5FA499C8" w14:textId="77777777" w:rsidTr="00E661B4">
        <w:tc>
          <w:tcPr>
            <w:tcW w:w="9212" w:type="dxa"/>
          </w:tcPr>
          <w:p w14:paraId="17CB99DA" w14:textId="77777777" w:rsidR="00E972E8" w:rsidRPr="00376F7B" w:rsidRDefault="00E972E8" w:rsidP="00E661B4">
            <w:pPr>
              <w:rPr>
                <w:rFonts w:ascii="Calibri" w:hAnsi="Calibri"/>
              </w:rPr>
            </w:pPr>
          </w:p>
          <w:p w14:paraId="78DA0952" w14:textId="77777777" w:rsidR="00E972E8" w:rsidRPr="00376F7B" w:rsidRDefault="00E972E8" w:rsidP="00E661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Aan de voorzitter van de raad.</w:t>
            </w:r>
          </w:p>
        </w:tc>
      </w:tr>
      <w:tr w:rsidR="00E972E8" w:rsidRPr="00376F7B" w14:paraId="50A7FDA6" w14:textId="77777777" w:rsidTr="00E661B4">
        <w:tc>
          <w:tcPr>
            <w:tcW w:w="9212" w:type="dxa"/>
          </w:tcPr>
          <w:p w14:paraId="48AC6566" w14:textId="77777777" w:rsidR="00E972E8" w:rsidRPr="00376F7B" w:rsidRDefault="00E972E8" w:rsidP="00E661B4">
            <w:pPr>
              <w:rPr>
                <w:rFonts w:ascii="Calibri" w:hAnsi="Calibri"/>
              </w:rPr>
            </w:pPr>
          </w:p>
          <w:p w14:paraId="18BAC86F" w14:textId="77777777" w:rsidR="00E972E8" w:rsidRPr="00376F7B" w:rsidRDefault="00E972E8" w:rsidP="00E661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Steller vragen: PvdA Bea Mieris</w:t>
            </w:r>
          </w:p>
        </w:tc>
      </w:tr>
      <w:tr w:rsidR="00E972E8" w:rsidRPr="00376F7B" w14:paraId="6D1BB832" w14:textId="77777777" w:rsidTr="00E661B4">
        <w:tc>
          <w:tcPr>
            <w:tcW w:w="9212" w:type="dxa"/>
          </w:tcPr>
          <w:p w14:paraId="57BAB367" w14:textId="77777777" w:rsidR="00E972E8" w:rsidRPr="00376F7B" w:rsidRDefault="00E972E8" w:rsidP="00E661B4">
            <w:pPr>
              <w:rPr>
                <w:rFonts w:ascii="Calibri" w:hAnsi="Calibri"/>
              </w:rPr>
            </w:pPr>
          </w:p>
          <w:p w14:paraId="3081580D" w14:textId="10EA87F1" w:rsidR="00E972E8" w:rsidRPr="00376F7B" w:rsidRDefault="00E972E8" w:rsidP="00E661B4">
            <w:pPr>
              <w:rPr>
                <w:rFonts w:ascii="Calibri" w:hAnsi="Calibri"/>
              </w:rPr>
            </w:pPr>
            <w:r w:rsidRPr="00376F7B">
              <w:rPr>
                <w:rFonts w:ascii="Calibri" w:hAnsi="Calibri"/>
              </w:rPr>
              <w:t>Onderwerp:</w:t>
            </w:r>
            <w:r>
              <w:rPr>
                <w:rFonts w:ascii="Calibri" w:hAnsi="Calibri"/>
              </w:rPr>
              <w:t xml:space="preserve"> zorgen over de </w:t>
            </w:r>
            <w:r w:rsidR="00D66F30">
              <w:rPr>
                <w:rFonts w:ascii="Calibri" w:hAnsi="Calibri"/>
              </w:rPr>
              <w:t>nul</w:t>
            </w:r>
            <w:r w:rsidR="00173777">
              <w:rPr>
                <w:rFonts w:ascii="Calibri" w:hAnsi="Calibri"/>
              </w:rPr>
              <w:t>-emissiezone per 1 januari 2025</w:t>
            </w:r>
          </w:p>
        </w:tc>
      </w:tr>
      <w:tr w:rsidR="00E972E8" w:rsidRPr="00376F7B" w14:paraId="62B15244" w14:textId="77777777" w:rsidTr="00E661B4">
        <w:tc>
          <w:tcPr>
            <w:tcW w:w="9212" w:type="dxa"/>
          </w:tcPr>
          <w:p w14:paraId="5B764F52" w14:textId="77777777" w:rsidR="00E972E8" w:rsidRPr="00376F7B" w:rsidRDefault="00E972E8" w:rsidP="00E661B4">
            <w:pPr>
              <w:rPr>
                <w:rFonts w:ascii="Calibri" w:hAnsi="Calibri"/>
              </w:rPr>
            </w:pPr>
          </w:p>
          <w:p w14:paraId="64CDF20D" w14:textId="77777777" w:rsidR="00E972E8" w:rsidRDefault="00E972E8" w:rsidP="00E661B4">
            <w:pPr>
              <w:rPr>
                <w:rFonts w:ascii="Calibri" w:hAnsi="Calibri"/>
              </w:rPr>
            </w:pPr>
            <w:r w:rsidRPr="00376F7B">
              <w:rPr>
                <w:rFonts w:ascii="Calibri" w:hAnsi="Calibri"/>
              </w:rPr>
              <w:t xml:space="preserve">Het college wordt verzocht de volgende vragen </w:t>
            </w:r>
            <w:proofErr w:type="gramStart"/>
            <w:r w:rsidRPr="00376F7B">
              <w:rPr>
                <w:rFonts w:ascii="Calibri" w:hAnsi="Calibri"/>
              </w:rPr>
              <w:t>schriftelijk</w:t>
            </w:r>
            <w:r>
              <w:rPr>
                <w:rFonts w:ascii="Calibri" w:hAnsi="Calibri"/>
              </w:rPr>
              <w:t xml:space="preserve">  te</w:t>
            </w:r>
            <w:proofErr w:type="gramEnd"/>
            <w:r>
              <w:rPr>
                <w:rFonts w:ascii="Calibri" w:hAnsi="Calibri"/>
              </w:rPr>
              <w:t xml:space="preserve"> beantwoorden:</w:t>
            </w:r>
          </w:p>
          <w:p w14:paraId="09D0C748" w14:textId="7AC52952" w:rsidR="007B6865" w:rsidRDefault="00FA235F" w:rsidP="00E972E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Hoe communiceert </w:t>
            </w:r>
            <w:r w:rsidR="001B4FC9">
              <w:rPr>
                <w:rFonts w:ascii="Calibri" w:hAnsi="Calibri"/>
              </w:rPr>
              <w:t>de gemeente</w:t>
            </w:r>
            <w:r>
              <w:rPr>
                <w:rFonts w:ascii="Calibri" w:hAnsi="Calibri"/>
              </w:rPr>
              <w:t xml:space="preserve"> met </w:t>
            </w:r>
            <w:r w:rsidR="007C3C99">
              <w:rPr>
                <w:rFonts w:ascii="Calibri" w:hAnsi="Calibri"/>
              </w:rPr>
              <w:t xml:space="preserve">Tilburgse </w:t>
            </w:r>
            <w:r>
              <w:rPr>
                <w:rFonts w:ascii="Calibri" w:hAnsi="Calibri"/>
              </w:rPr>
              <w:t>ondernemers</w:t>
            </w:r>
            <w:r w:rsidR="007918ED">
              <w:rPr>
                <w:rFonts w:ascii="Calibri" w:hAnsi="Calibri"/>
              </w:rPr>
              <w:t xml:space="preserve"> over de </w:t>
            </w:r>
            <w:r w:rsidR="00D66F30">
              <w:rPr>
                <w:rFonts w:ascii="Calibri" w:hAnsi="Calibri"/>
              </w:rPr>
              <w:t>nul</w:t>
            </w:r>
            <w:r w:rsidR="007918ED">
              <w:rPr>
                <w:rFonts w:ascii="Calibri" w:hAnsi="Calibri"/>
              </w:rPr>
              <w:t xml:space="preserve">-emissiezone die op 1 januari 2025 </w:t>
            </w:r>
            <w:r w:rsidR="00821EEB">
              <w:rPr>
                <w:rFonts w:ascii="Calibri" w:hAnsi="Calibri"/>
              </w:rPr>
              <w:t>van kracht wordt</w:t>
            </w:r>
            <w:r w:rsidR="007918ED">
              <w:rPr>
                <w:rFonts w:ascii="Calibri" w:hAnsi="Calibri"/>
              </w:rPr>
              <w:t>?</w:t>
            </w:r>
            <w:r w:rsidR="00FD6281">
              <w:rPr>
                <w:rFonts w:ascii="Calibri" w:hAnsi="Calibri"/>
              </w:rPr>
              <w:t xml:space="preserve"> Hoe probeert de gemeente alle ondernemers te bereiken</w:t>
            </w:r>
            <w:r w:rsidR="000833DA">
              <w:rPr>
                <w:rFonts w:ascii="Calibri" w:hAnsi="Calibri"/>
              </w:rPr>
              <w:t xml:space="preserve"> voor wie de invoering van de zone gevolgen heeft?</w:t>
            </w:r>
          </w:p>
          <w:p w14:paraId="2E354E5A" w14:textId="6B80694F" w:rsidR="007918ED" w:rsidRPr="003417DE" w:rsidRDefault="00CB41B9" w:rsidP="003417D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het college op de hoogte van zorgen die leven bij </w:t>
            </w:r>
            <w:r w:rsidR="007C28D6">
              <w:rPr>
                <w:rFonts w:ascii="Calibri" w:hAnsi="Calibri"/>
              </w:rPr>
              <w:t xml:space="preserve">Tilburgse </w:t>
            </w:r>
            <w:r>
              <w:rPr>
                <w:rFonts w:ascii="Calibri" w:hAnsi="Calibri"/>
              </w:rPr>
              <w:t xml:space="preserve">ondernemers voor wie de invoering van een </w:t>
            </w:r>
            <w:r w:rsidR="00D94957">
              <w:rPr>
                <w:rFonts w:ascii="Calibri" w:hAnsi="Calibri"/>
              </w:rPr>
              <w:t>nul</w:t>
            </w:r>
            <w:r>
              <w:rPr>
                <w:rFonts w:ascii="Calibri" w:hAnsi="Calibri"/>
              </w:rPr>
              <w:t>-emissiezone gevolgen heeft?</w:t>
            </w:r>
            <w:r w:rsidR="003417DE">
              <w:rPr>
                <w:rFonts w:ascii="Calibri" w:hAnsi="Calibri"/>
              </w:rPr>
              <w:t xml:space="preserve"> </w:t>
            </w:r>
            <w:r w:rsidR="00821EEB" w:rsidRPr="003417DE">
              <w:rPr>
                <w:rFonts w:ascii="Calibri" w:hAnsi="Calibri"/>
              </w:rPr>
              <w:t xml:space="preserve">Waar kunnen </w:t>
            </w:r>
            <w:r w:rsidR="007C28D6">
              <w:rPr>
                <w:rFonts w:ascii="Calibri" w:hAnsi="Calibri"/>
              </w:rPr>
              <w:t xml:space="preserve">deze </w:t>
            </w:r>
            <w:r w:rsidR="00821EEB" w:rsidRPr="003417DE">
              <w:rPr>
                <w:rFonts w:ascii="Calibri" w:hAnsi="Calibri"/>
              </w:rPr>
              <w:t>ondernemers terecht met hun zorgen?</w:t>
            </w:r>
          </w:p>
          <w:p w14:paraId="19DBC94B" w14:textId="683916DB" w:rsidR="0018073B" w:rsidRPr="00DD44D2" w:rsidRDefault="00811118" w:rsidP="00DD44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Welke </w:t>
            </w:r>
            <w:r w:rsidR="0058759D">
              <w:rPr>
                <w:rFonts w:ascii="Calibri" w:hAnsi="Calibri"/>
              </w:rPr>
              <w:t>uitzonderings- of overgangs</w:t>
            </w:r>
            <w:r>
              <w:rPr>
                <w:rFonts w:ascii="Calibri" w:hAnsi="Calibri"/>
              </w:rPr>
              <w:t xml:space="preserve">mogelijkheden zijn er voor </w:t>
            </w:r>
            <w:r w:rsidR="007C28D6">
              <w:rPr>
                <w:rFonts w:ascii="Calibri" w:hAnsi="Calibri"/>
              </w:rPr>
              <w:t xml:space="preserve">Tilburgse </w:t>
            </w:r>
            <w:r>
              <w:rPr>
                <w:rFonts w:ascii="Calibri" w:hAnsi="Calibri"/>
              </w:rPr>
              <w:t xml:space="preserve">ondernemers om </w:t>
            </w:r>
            <w:r w:rsidR="0018073B">
              <w:rPr>
                <w:rFonts w:ascii="Calibri" w:hAnsi="Calibri"/>
              </w:rPr>
              <w:t>over te kunnen schakelen op schoon vervoer?</w:t>
            </w:r>
            <w:r w:rsidR="00DD44D2">
              <w:rPr>
                <w:rFonts w:ascii="Calibri" w:hAnsi="Calibri"/>
              </w:rPr>
              <w:t xml:space="preserve"> </w:t>
            </w:r>
            <w:r w:rsidR="003B1EEF">
              <w:rPr>
                <w:rFonts w:ascii="Calibri" w:hAnsi="Calibri"/>
              </w:rPr>
              <w:t>Zijn deze uitzonderings</w:t>
            </w:r>
            <w:r w:rsidR="006F6620">
              <w:rPr>
                <w:rFonts w:ascii="Calibri" w:hAnsi="Calibri"/>
              </w:rPr>
              <w:t xml:space="preserve">- of overgangsmogelijkheden </w:t>
            </w:r>
            <w:r w:rsidR="007F2E40">
              <w:rPr>
                <w:rFonts w:ascii="Calibri" w:hAnsi="Calibri"/>
              </w:rPr>
              <w:t xml:space="preserve">landelijk </w:t>
            </w:r>
            <w:r w:rsidR="004C31FC">
              <w:rPr>
                <w:rFonts w:ascii="Calibri" w:hAnsi="Calibri"/>
              </w:rPr>
              <w:t>bepaald</w:t>
            </w:r>
            <w:r w:rsidR="007F2E40">
              <w:rPr>
                <w:rFonts w:ascii="Calibri" w:hAnsi="Calibri"/>
              </w:rPr>
              <w:t xml:space="preserve"> of heeft </w:t>
            </w:r>
            <w:r w:rsidR="003D1601">
              <w:rPr>
                <w:rFonts w:ascii="Calibri" w:hAnsi="Calibri"/>
              </w:rPr>
              <w:t>de gemeente daar beslissingsvrijheid in?</w:t>
            </w:r>
            <w:r w:rsidR="002B374B" w:rsidRPr="00DD44D2">
              <w:rPr>
                <w:rFonts w:ascii="Calibri" w:hAnsi="Calibri"/>
              </w:rPr>
              <w:t xml:space="preserve"> Hoe communiceert de gemeente over de mogelijkheden?</w:t>
            </w:r>
          </w:p>
          <w:p w14:paraId="62666F9A" w14:textId="0326A142" w:rsidR="00577FFD" w:rsidRPr="00870949" w:rsidRDefault="00555954" w:rsidP="008709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Hoe schoon is het wagenpark van de gemeente Tilburg? Voldoet het gemeentelijke wagenpark per 1 januari 2025 aan de </w:t>
            </w:r>
            <w:r w:rsidR="00D94957">
              <w:rPr>
                <w:rFonts w:ascii="Calibri" w:hAnsi="Calibri"/>
              </w:rPr>
              <w:t>nul</w:t>
            </w:r>
            <w:r>
              <w:rPr>
                <w:rFonts w:ascii="Calibri" w:hAnsi="Calibri"/>
              </w:rPr>
              <w:t xml:space="preserve">-emissie eisen? </w:t>
            </w:r>
            <w:r w:rsidR="00577FFD">
              <w:rPr>
                <w:rFonts w:ascii="Calibri" w:hAnsi="Calibri"/>
              </w:rPr>
              <w:t>Zo nee, wat is er nodig om wel aan deze eisen te voldoen en per wanneer zal het wagenpark wel aan de eisen voldoen?</w:t>
            </w:r>
          </w:p>
          <w:p w14:paraId="5A4BE98F" w14:textId="247DEE41" w:rsidR="003D3A12" w:rsidRDefault="003D3A12" w:rsidP="00E972E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Worden er gesprekken gevoerd met ondernemers van de markt en van de kermis</w:t>
            </w:r>
            <w:r w:rsidR="000432FC">
              <w:rPr>
                <w:rFonts w:ascii="Calibri" w:hAnsi="Calibri"/>
              </w:rPr>
              <w:t xml:space="preserve">? Hoe verlopen deze gesprekken? </w:t>
            </w:r>
            <w:r w:rsidR="009E535F">
              <w:rPr>
                <w:rFonts w:ascii="Calibri" w:hAnsi="Calibri"/>
              </w:rPr>
              <w:t>Komt de gemeente deze ondernemers tegemoet om aan de</w:t>
            </w:r>
            <w:r w:rsidR="006017F2">
              <w:rPr>
                <w:rFonts w:ascii="Calibri" w:hAnsi="Calibri"/>
              </w:rPr>
              <w:t xml:space="preserve"> </w:t>
            </w:r>
            <w:r w:rsidR="00F301E6">
              <w:rPr>
                <w:rFonts w:ascii="Calibri" w:hAnsi="Calibri"/>
              </w:rPr>
              <w:t>nul</w:t>
            </w:r>
            <w:r w:rsidR="006F04CB">
              <w:rPr>
                <w:rFonts w:ascii="Calibri" w:hAnsi="Calibri"/>
              </w:rPr>
              <w:t xml:space="preserve">-emissie </w:t>
            </w:r>
            <w:r w:rsidR="009E535F">
              <w:rPr>
                <w:rFonts w:ascii="Calibri" w:hAnsi="Calibri"/>
              </w:rPr>
              <w:t>eisen te kunnen voldoen?</w:t>
            </w:r>
            <w:r w:rsidR="00040C15">
              <w:rPr>
                <w:rFonts w:ascii="Calibri" w:hAnsi="Calibri"/>
              </w:rPr>
              <w:t xml:space="preserve"> Op welke manier komt de gemeente </w:t>
            </w:r>
            <w:proofErr w:type="gramStart"/>
            <w:r w:rsidR="00040C15">
              <w:rPr>
                <w:rFonts w:ascii="Calibri" w:hAnsi="Calibri"/>
              </w:rPr>
              <w:t>hen</w:t>
            </w:r>
            <w:proofErr w:type="gramEnd"/>
            <w:r w:rsidR="00040C15">
              <w:rPr>
                <w:rFonts w:ascii="Calibri" w:hAnsi="Calibri"/>
              </w:rPr>
              <w:t xml:space="preserve"> tegemoet?</w:t>
            </w:r>
            <w:r w:rsidR="00EF3851">
              <w:rPr>
                <w:rFonts w:ascii="Calibri" w:hAnsi="Calibri"/>
              </w:rPr>
              <w:t xml:space="preserve"> </w:t>
            </w:r>
            <w:r w:rsidR="008C3E73">
              <w:rPr>
                <w:rFonts w:ascii="Calibri" w:hAnsi="Calibri"/>
              </w:rPr>
              <w:t xml:space="preserve">Is een algehele </w:t>
            </w:r>
            <w:r w:rsidR="007F1B72">
              <w:rPr>
                <w:rFonts w:ascii="Calibri" w:hAnsi="Calibri"/>
              </w:rPr>
              <w:t xml:space="preserve">collectieve </w:t>
            </w:r>
            <w:r w:rsidR="008C3E73">
              <w:rPr>
                <w:rFonts w:ascii="Calibri" w:hAnsi="Calibri"/>
              </w:rPr>
              <w:t xml:space="preserve">ontheffing </w:t>
            </w:r>
            <w:r w:rsidR="00B71CAB">
              <w:rPr>
                <w:rFonts w:ascii="Calibri" w:hAnsi="Calibri"/>
              </w:rPr>
              <w:t xml:space="preserve">voor de ambulante handel </w:t>
            </w:r>
            <w:r w:rsidR="00DB0F7A">
              <w:rPr>
                <w:rFonts w:ascii="Calibri" w:hAnsi="Calibri"/>
              </w:rPr>
              <w:t xml:space="preserve">tot 2030 </w:t>
            </w:r>
            <w:r w:rsidR="007F1B72">
              <w:rPr>
                <w:rFonts w:ascii="Calibri" w:hAnsi="Calibri"/>
              </w:rPr>
              <w:t xml:space="preserve">zoals in </w:t>
            </w:r>
            <w:r w:rsidR="00314E7C">
              <w:rPr>
                <w:rFonts w:ascii="Calibri" w:hAnsi="Calibri"/>
              </w:rPr>
              <w:t xml:space="preserve">Maastricht en Enschede ook in beeld </w:t>
            </w:r>
            <w:r w:rsidR="00DB0F7A">
              <w:rPr>
                <w:rFonts w:ascii="Calibri" w:hAnsi="Calibri"/>
              </w:rPr>
              <w:t>voor Tilburg?</w:t>
            </w:r>
            <w:r w:rsidR="000C78BA">
              <w:rPr>
                <w:rFonts w:ascii="Calibri" w:hAnsi="Calibri"/>
              </w:rPr>
              <w:t xml:space="preserve"> (</w:t>
            </w:r>
            <w:proofErr w:type="gramStart"/>
            <w:r w:rsidR="000C78BA">
              <w:rPr>
                <w:rFonts w:ascii="Calibri" w:hAnsi="Calibri"/>
              </w:rPr>
              <w:t>zie</w:t>
            </w:r>
            <w:proofErr w:type="gramEnd"/>
            <w:r w:rsidR="000C78BA">
              <w:rPr>
                <w:rFonts w:ascii="Calibri" w:hAnsi="Calibri"/>
              </w:rPr>
              <w:t xml:space="preserve"> </w:t>
            </w:r>
            <w:r w:rsidR="005F4D62">
              <w:rPr>
                <w:rFonts w:ascii="Calibri" w:hAnsi="Calibri"/>
              </w:rPr>
              <w:t xml:space="preserve">brief </w:t>
            </w:r>
            <w:r w:rsidR="0000361D">
              <w:rPr>
                <w:rFonts w:ascii="Calibri" w:hAnsi="Calibri"/>
              </w:rPr>
              <w:t>K</w:t>
            </w:r>
            <w:r w:rsidR="005F4D62">
              <w:rPr>
                <w:rFonts w:ascii="Calibri" w:hAnsi="Calibri"/>
              </w:rPr>
              <w:t>CVAH</w:t>
            </w:r>
            <w:r w:rsidR="00017DF6">
              <w:rPr>
                <w:rFonts w:ascii="Calibri" w:hAnsi="Calibri"/>
              </w:rPr>
              <w:t xml:space="preserve"> in bijlage)</w:t>
            </w:r>
          </w:p>
          <w:p w14:paraId="68597DB3" w14:textId="42DEB4FE" w:rsidR="006F04CB" w:rsidRDefault="006F04CB" w:rsidP="00E972E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Hoe gaat de gemeente om met bedrijfsbusse</w:t>
            </w:r>
            <w:r w:rsidR="00870949">
              <w:rPr>
                <w:rFonts w:ascii="Calibri" w:hAnsi="Calibri"/>
              </w:rPr>
              <w:t>n uit het buitenland die niet voldoen aan de nul-emissie eisen?</w:t>
            </w:r>
          </w:p>
          <w:p w14:paraId="67A5D489" w14:textId="1D6F803E" w:rsidR="00C7014E" w:rsidRDefault="005E65D2" w:rsidP="00E972E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Hoe gaat de gemeente om met bussen of campers van </w:t>
            </w:r>
            <w:proofErr w:type="gramStart"/>
            <w:r>
              <w:rPr>
                <w:rFonts w:ascii="Calibri" w:hAnsi="Calibri"/>
              </w:rPr>
              <w:t>binnenstad bewoners</w:t>
            </w:r>
            <w:proofErr w:type="gramEnd"/>
            <w:r w:rsidR="00910EA3">
              <w:rPr>
                <w:rFonts w:ascii="Calibri" w:hAnsi="Calibri"/>
              </w:rPr>
              <w:t xml:space="preserve"> die niet voldoen aan de nul</w:t>
            </w:r>
            <w:r w:rsidR="00CF5C5B">
              <w:rPr>
                <w:rFonts w:ascii="Calibri" w:hAnsi="Calibri"/>
              </w:rPr>
              <w:t>-</w:t>
            </w:r>
            <w:r w:rsidR="00910EA3">
              <w:rPr>
                <w:rFonts w:ascii="Calibri" w:hAnsi="Calibri"/>
              </w:rPr>
              <w:t>emissie eisen</w:t>
            </w:r>
            <w:r w:rsidR="00C7014E">
              <w:rPr>
                <w:rFonts w:ascii="Calibri" w:hAnsi="Calibri"/>
              </w:rPr>
              <w:t>?</w:t>
            </w:r>
          </w:p>
          <w:p w14:paraId="4BCBC0D4" w14:textId="29AC74AC" w:rsidR="005E65D2" w:rsidRPr="00F75A99" w:rsidRDefault="00C7014E" w:rsidP="003341E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Verwacht het college</w:t>
            </w:r>
            <w:r w:rsidR="00BF0D7A">
              <w:rPr>
                <w:rFonts w:ascii="Calibri" w:hAnsi="Calibri"/>
              </w:rPr>
              <w:t xml:space="preserve"> extra parkeerdruk net buiten de ringbanen na invoering van de nul</w:t>
            </w:r>
            <w:r w:rsidR="003C2C56">
              <w:rPr>
                <w:rFonts w:ascii="Calibri" w:hAnsi="Calibri"/>
              </w:rPr>
              <w:t>-</w:t>
            </w:r>
            <w:r w:rsidR="00BF0D7A">
              <w:rPr>
                <w:rFonts w:ascii="Calibri" w:hAnsi="Calibri"/>
              </w:rPr>
              <w:t xml:space="preserve"> emissie zone? </w:t>
            </w:r>
            <w:r w:rsidR="008545D9">
              <w:rPr>
                <w:rFonts w:ascii="Calibri" w:hAnsi="Calibri"/>
              </w:rPr>
              <w:t>Welke maatregelen verwacht het college te gaan nemen</w:t>
            </w:r>
            <w:r w:rsidR="003341ED">
              <w:rPr>
                <w:rFonts w:ascii="Calibri" w:hAnsi="Calibri"/>
              </w:rPr>
              <w:t xml:space="preserve"> om </w:t>
            </w:r>
            <w:r w:rsidR="00DD52B3">
              <w:rPr>
                <w:rFonts w:ascii="Calibri" w:hAnsi="Calibri"/>
              </w:rPr>
              <w:t>parkeeroverlast</w:t>
            </w:r>
            <w:r w:rsidR="003341ED">
              <w:rPr>
                <w:rFonts w:ascii="Calibri" w:hAnsi="Calibri"/>
              </w:rPr>
              <w:t xml:space="preserve"> te voorkomen</w:t>
            </w:r>
            <w:r w:rsidR="00910EA3">
              <w:rPr>
                <w:rFonts w:ascii="Calibri" w:hAnsi="Calibri"/>
              </w:rPr>
              <w:t>?</w:t>
            </w:r>
          </w:p>
        </w:tc>
      </w:tr>
      <w:tr w:rsidR="00E972E8" w:rsidRPr="00376F7B" w14:paraId="079F8681" w14:textId="77777777" w:rsidTr="00E661B4">
        <w:tc>
          <w:tcPr>
            <w:tcW w:w="9212" w:type="dxa"/>
          </w:tcPr>
          <w:p w14:paraId="47ADDEF5" w14:textId="77777777" w:rsidR="00E972E8" w:rsidRPr="00376F7B" w:rsidRDefault="00E972E8" w:rsidP="00E661B4">
            <w:pPr>
              <w:pStyle w:val="Heading1"/>
              <w:rPr>
                <w:rFonts w:ascii="Calibri" w:hAnsi="Calibri"/>
                <w:szCs w:val="22"/>
              </w:rPr>
            </w:pPr>
          </w:p>
          <w:p w14:paraId="744F3830" w14:textId="490C8B93" w:rsidR="00E972E8" w:rsidRDefault="00E972E8" w:rsidP="00E661B4">
            <w:pPr>
              <w:rPr>
                <w:rFonts w:ascii="Calibri" w:hAnsi="Calibri"/>
              </w:rPr>
            </w:pPr>
            <w:r w:rsidRPr="00376F7B">
              <w:rPr>
                <w:rFonts w:ascii="Calibri" w:hAnsi="Calibri"/>
              </w:rPr>
              <w:t>Toelichting</w:t>
            </w:r>
            <w:r>
              <w:rPr>
                <w:rFonts w:ascii="Calibri" w:hAnsi="Calibri"/>
              </w:rPr>
              <w:t>:</w:t>
            </w:r>
            <w:r w:rsidR="00F201B9">
              <w:rPr>
                <w:rFonts w:ascii="Calibri" w:hAnsi="Calibri"/>
              </w:rPr>
              <w:t xml:space="preserve"> Op 1 januari 2025 wo</w:t>
            </w:r>
            <w:r w:rsidR="006466E3">
              <w:rPr>
                <w:rFonts w:ascii="Calibri" w:hAnsi="Calibri"/>
              </w:rPr>
              <w:t xml:space="preserve">rdt binnen de ringbanen van Tilburg een </w:t>
            </w:r>
            <w:r w:rsidR="00870949">
              <w:rPr>
                <w:rFonts w:ascii="Calibri" w:hAnsi="Calibri"/>
              </w:rPr>
              <w:t>nul</w:t>
            </w:r>
            <w:r w:rsidR="006466E3">
              <w:rPr>
                <w:rFonts w:ascii="Calibri" w:hAnsi="Calibri"/>
              </w:rPr>
              <w:t xml:space="preserve">-emissiezone van kracht. </w:t>
            </w:r>
            <w:r w:rsidR="004C31A8">
              <w:rPr>
                <w:rFonts w:ascii="Calibri" w:hAnsi="Calibri"/>
              </w:rPr>
              <w:t xml:space="preserve">Het doel van deze zone is </w:t>
            </w:r>
            <w:r w:rsidR="0083143F">
              <w:rPr>
                <w:rFonts w:ascii="Calibri" w:hAnsi="Calibri"/>
              </w:rPr>
              <w:t xml:space="preserve">het verbeteren van </w:t>
            </w:r>
            <w:r w:rsidR="00EA47AE">
              <w:rPr>
                <w:rFonts w:ascii="Calibri" w:hAnsi="Calibri"/>
              </w:rPr>
              <w:t xml:space="preserve">het klimaat, van </w:t>
            </w:r>
            <w:r w:rsidR="0083143F">
              <w:rPr>
                <w:rFonts w:ascii="Calibri" w:hAnsi="Calibri"/>
              </w:rPr>
              <w:t>de luchtkwaliteit</w:t>
            </w:r>
            <w:r w:rsidR="0028056E">
              <w:rPr>
                <w:rFonts w:ascii="Calibri" w:hAnsi="Calibri"/>
              </w:rPr>
              <w:t xml:space="preserve"> en minder geluidsoverlast. </w:t>
            </w:r>
            <w:r w:rsidR="0083143F">
              <w:rPr>
                <w:rFonts w:ascii="Calibri" w:hAnsi="Calibri"/>
              </w:rPr>
              <w:t xml:space="preserve">Dit is gunstig </w:t>
            </w:r>
            <w:r w:rsidR="004673B4">
              <w:rPr>
                <w:rFonts w:ascii="Calibri" w:hAnsi="Calibri"/>
              </w:rPr>
              <w:t xml:space="preserve">voor </w:t>
            </w:r>
            <w:r w:rsidR="002A41FA">
              <w:rPr>
                <w:rFonts w:ascii="Calibri" w:hAnsi="Calibri"/>
              </w:rPr>
              <w:t xml:space="preserve">het welbevinden </w:t>
            </w:r>
            <w:r w:rsidR="0027270B">
              <w:rPr>
                <w:rFonts w:ascii="Calibri" w:hAnsi="Calibri"/>
              </w:rPr>
              <w:t xml:space="preserve">en de gezondheid van eenieder en </w:t>
            </w:r>
            <w:r w:rsidR="0083143F">
              <w:rPr>
                <w:rFonts w:ascii="Calibri" w:hAnsi="Calibri"/>
              </w:rPr>
              <w:t xml:space="preserve">van </w:t>
            </w:r>
            <w:r w:rsidR="00F44460">
              <w:rPr>
                <w:rFonts w:ascii="Calibri" w:hAnsi="Calibri"/>
              </w:rPr>
              <w:t xml:space="preserve">centrum bewoners </w:t>
            </w:r>
            <w:r w:rsidR="0027270B">
              <w:rPr>
                <w:rFonts w:ascii="Calibri" w:hAnsi="Calibri"/>
              </w:rPr>
              <w:t>in het bijzonder</w:t>
            </w:r>
            <w:r w:rsidR="00F44460">
              <w:rPr>
                <w:rFonts w:ascii="Calibri" w:hAnsi="Calibri"/>
              </w:rPr>
              <w:t xml:space="preserve">. </w:t>
            </w:r>
            <w:r w:rsidR="004C31A8">
              <w:rPr>
                <w:rFonts w:ascii="Calibri" w:hAnsi="Calibri"/>
              </w:rPr>
              <w:t xml:space="preserve">Als PvdA-fractie onderschrijven we deze doelen. We maken ons echter </w:t>
            </w:r>
            <w:r w:rsidR="003A3E37">
              <w:rPr>
                <w:rFonts w:ascii="Calibri" w:hAnsi="Calibri"/>
              </w:rPr>
              <w:t>zorgen over ondernemers</w:t>
            </w:r>
            <w:r w:rsidR="00297BCB">
              <w:rPr>
                <w:rFonts w:ascii="Calibri" w:hAnsi="Calibri"/>
              </w:rPr>
              <w:t xml:space="preserve"> </w:t>
            </w:r>
            <w:r w:rsidR="005D3DA0">
              <w:rPr>
                <w:rFonts w:ascii="Calibri" w:hAnsi="Calibri"/>
              </w:rPr>
              <w:t xml:space="preserve">en hun werknemers </w:t>
            </w:r>
            <w:r w:rsidR="006E4C66">
              <w:rPr>
                <w:rFonts w:ascii="Calibri" w:hAnsi="Calibri"/>
              </w:rPr>
              <w:t>voor wie de invoering van deze zone</w:t>
            </w:r>
            <w:r w:rsidR="00246D7A">
              <w:rPr>
                <w:rFonts w:ascii="Calibri" w:hAnsi="Calibri"/>
              </w:rPr>
              <w:t xml:space="preserve"> financiële</w:t>
            </w:r>
            <w:r w:rsidR="006E4C66">
              <w:rPr>
                <w:rFonts w:ascii="Calibri" w:hAnsi="Calibri"/>
              </w:rPr>
              <w:t xml:space="preserve"> gevolgen heeft. </w:t>
            </w:r>
            <w:r w:rsidR="00BD5A42">
              <w:rPr>
                <w:rFonts w:ascii="Calibri" w:hAnsi="Calibri"/>
              </w:rPr>
              <w:t xml:space="preserve">De PvdA-fractie heeft </w:t>
            </w:r>
            <w:r w:rsidR="005D3DA0">
              <w:rPr>
                <w:rFonts w:ascii="Calibri" w:hAnsi="Calibri"/>
              </w:rPr>
              <w:t xml:space="preserve">er </w:t>
            </w:r>
            <w:r w:rsidR="005E0B6E">
              <w:rPr>
                <w:rFonts w:ascii="Calibri" w:hAnsi="Calibri"/>
              </w:rPr>
              <w:t>meerdere</w:t>
            </w:r>
            <w:r w:rsidR="001C1E8D">
              <w:rPr>
                <w:rFonts w:ascii="Calibri" w:hAnsi="Calibri"/>
              </w:rPr>
              <w:t xml:space="preserve"> </w:t>
            </w:r>
            <w:r w:rsidR="005D3DA0">
              <w:rPr>
                <w:rFonts w:ascii="Calibri" w:hAnsi="Calibri"/>
              </w:rPr>
              <w:t xml:space="preserve">gesprekken over gevoerd. </w:t>
            </w:r>
            <w:r w:rsidR="0017464E">
              <w:rPr>
                <w:rFonts w:ascii="Calibri" w:hAnsi="Calibri"/>
              </w:rPr>
              <w:t xml:space="preserve">Er zijn </w:t>
            </w:r>
            <w:r w:rsidR="007F1026">
              <w:rPr>
                <w:rFonts w:ascii="Calibri" w:hAnsi="Calibri"/>
              </w:rPr>
              <w:t xml:space="preserve">vele </w:t>
            </w:r>
            <w:r w:rsidR="0017464E">
              <w:rPr>
                <w:rFonts w:ascii="Calibri" w:hAnsi="Calibri"/>
              </w:rPr>
              <w:t xml:space="preserve">ondernemers die vrezen </w:t>
            </w:r>
            <w:r w:rsidR="003D384F">
              <w:rPr>
                <w:rFonts w:ascii="Calibri" w:hAnsi="Calibri"/>
              </w:rPr>
              <w:t xml:space="preserve">voor hun voortbestaan. </w:t>
            </w:r>
            <w:r w:rsidR="00487959">
              <w:rPr>
                <w:rFonts w:ascii="Calibri" w:hAnsi="Calibri"/>
              </w:rPr>
              <w:t xml:space="preserve">De PvdA-fractie ziet graag dat </w:t>
            </w:r>
            <w:r w:rsidR="00DC36A4">
              <w:rPr>
                <w:rFonts w:ascii="Calibri" w:hAnsi="Calibri"/>
              </w:rPr>
              <w:t xml:space="preserve">de nul-emissiezone </w:t>
            </w:r>
            <w:r w:rsidR="00220E9B">
              <w:rPr>
                <w:rFonts w:ascii="Calibri" w:hAnsi="Calibri"/>
              </w:rPr>
              <w:t xml:space="preserve">per 1 januari 2025 </w:t>
            </w:r>
            <w:r w:rsidR="00DC36A4">
              <w:rPr>
                <w:rFonts w:ascii="Calibri" w:hAnsi="Calibri"/>
              </w:rPr>
              <w:t>op een sociale manier wordt ingevoerd met behoud van bedrijvigheid</w:t>
            </w:r>
            <w:r w:rsidR="009D3026">
              <w:rPr>
                <w:rFonts w:ascii="Calibri" w:hAnsi="Calibri"/>
              </w:rPr>
              <w:t xml:space="preserve">, </w:t>
            </w:r>
            <w:r w:rsidR="001977A1">
              <w:rPr>
                <w:rFonts w:ascii="Calibri" w:hAnsi="Calibri"/>
              </w:rPr>
              <w:t xml:space="preserve">ambulante </w:t>
            </w:r>
            <w:r w:rsidR="009D3026">
              <w:rPr>
                <w:rFonts w:ascii="Calibri" w:hAnsi="Calibri"/>
              </w:rPr>
              <w:t>handel</w:t>
            </w:r>
            <w:r w:rsidR="00DC36A4">
              <w:rPr>
                <w:rFonts w:ascii="Calibri" w:hAnsi="Calibri"/>
              </w:rPr>
              <w:t xml:space="preserve"> en werkgelegenheid. </w:t>
            </w:r>
          </w:p>
          <w:p w14:paraId="78505D49" w14:textId="00F005AC" w:rsidR="00A738EA" w:rsidRDefault="00A738EA" w:rsidP="00E661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 website Tilburg.nl:</w:t>
            </w:r>
          </w:p>
          <w:p w14:paraId="2A31BD77" w14:textId="7308F7C3" w:rsidR="004E31BA" w:rsidRDefault="00000000" w:rsidP="00E661B4">
            <w:pPr>
              <w:rPr>
                <w:rFonts w:ascii="Calibri" w:hAnsi="Calibri"/>
              </w:rPr>
            </w:pPr>
            <w:hyperlink r:id="rId5" w:history="1">
              <w:r w:rsidR="008327F7" w:rsidRPr="007974EF">
                <w:rPr>
                  <w:rStyle w:val="Hyperlink"/>
                  <w:rFonts w:ascii="Calibri" w:hAnsi="Calibri"/>
                </w:rPr>
                <w:t>https://www.tilburg.nl/ondernemers/milieu/ontheffing-milieuzone/</w:t>
              </w:r>
            </w:hyperlink>
            <w:r w:rsidR="008327F7">
              <w:rPr>
                <w:rFonts w:ascii="Calibri" w:hAnsi="Calibri"/>
              </w:rPr>
              <w:t xml:space="preserve"> </w:t>
            </w:r>
          </w:p>
          <w:p w14:paraId="7CD61A91" w14:textId="0A529B07" w:rsidR="00875D7D" w:rsidRDefault="00875D7D" w:rsidP="00E661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Eerdere schriftelijke vragen LST:</w:t>
            </w:r>
          </w:p>
          <w:p w14:paraId="5E4A0D48" w14:textId="4774D009" w:rsidR="004E31BA" w:rsidRDefault="00000000" w:rsidP="00E661B4">
            <w:pPr>
              <w:rPr>
                <w:rFonts w:ascii="Calibri" w:hAnsi="Calibri"/>
              </w:rPr>
            </w:pPr>
            <w:hyperlink r:id="rId6" w:anchor="search=%22milieuzone%20LST%22" w:history="1">
              <w:r w:rsidR="004E31BA" w:rsidRPr="007974EF">
                <w:rPr>
                  <w:rStyle w:val="Hyperlink"/>
                  <w:rFonts w:ascii="Calibri" w:hAnsi="Calibri"/>
                </w:rPr>
                <w:t>https://tilburg.raadsinformatie.nl/document/12773618/2#search=%22milieuzone%20LST%22</w:t>
              </w:r>
            </w:hyperlink>
            <w:r w:rsidR="004E31BA">
              <w:rPr>
                <w:rFonts w:ascii="Calibri" w:hAnsi="Calibri"/>
              </w:rPr>
              <w:t xml:space="preserve"> </w:t>
            </w:r>
          </w:p>
          <w:p w14:paraId="62691BD5" w14:textId="62A2B74C" w:rsidR="00017DF6" w:rsidRDefault="00017DF6" w:rsidP="00E661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Brief </w:t>
            </w:r>
            <w:r w:rsidR="0000361D">
              <w:rPr>
                <w:rFonts w:ascii="Calibri" w:hAnsi="Calibri"/>
              </w:rPr>
              <w:t>K</w:t>
            </w:r>
            <w:r w:rsidR="00EF2133">
              <w:rPr>
                <w:rFonts w:ascii="Calibri" w:hAnsi="Calibri"/>
              </w:rPr>
              <w:t xml:space="preserve">oninklijke </w:t>
            </w:r>
            <w:r>
              <w:rPr>
                <w:rFonts w:ascii="Calibri" w:hAnsi="Calibri"/>
              </w:rPr>
              <w:t>C</w:t>
            </w:r>
            <w:r w:rsidR="00EF2133">
              <w:rPr>
                <w:rFonts w:ascii="Calibri" w:hAnsi="Calibri"/>
              </w:rPr>
              <w:t xml:space="preserve">entrale </w:t>
            </w:r>
            <w:r>
              <w:rPr>
                <w:rFonts w:ascii="Calibri" w:hAnsi="Calibri"/>
              </w:rPr>
              <w:t>V</w:t>
            </w:r>
            <w:r w:rsidR="00EF2133">
              <w:rPr>
                <w:rFonts w:ascii="Calibri" w:hAnsi="Calibri"/>
              </w:rPr>
              <w:t xml:space="preserve">ereniging </w:t>
            </w:r>
            <w:r>
              <w:rPr>
                <w:rFonts w:ascii="Calibri" w:hAnsi="Calibri"/>
              </w:rPr>
              <w:t>A</w:t>
            </w:r>
            <w:r w:rsidR="00EF2133">
              <w:rPr>
                <w:rFonts w:ascii="Calibri" w:hAnsi="Calibri"/>
              </w:rPr>
              <w:t xml:space="preserve">mbulante </w:t>
            </w:r>
            <w:r>
              <w:rPr>
                <w:rFonts w:ascii="Calibri" w:hAnsi="Calibri"/>
              </w:rPr>
              <w:t>H</w:t>
            </w:r>
            <w:r w:rsidR="00EF2133">
              <w:rPr>
                <w:rFonts w:ascii="Calibri" w:hAnsi="Calibri"/>
              </w:rPr>
              <w:t>andel</w:t>
            </w:r>
            <w:r>
              <w:rPr>
                <w:rFonts w:ascii="Calibri" w:hAnsi="Calibri"/>
              </w:rPr>
              <w:t>:</w:t>
            </w:r>
          </w:p>
          <w:p w14:paraId="0E1562DD" w14:textId="36850E83" w:rsidR="004D3342" w:rsidRDefault="00000000" w:rsidP="00E661B4">
            <w:pPr>
              <w:rPr>
                <w:rFonts w:ascii="Calibri" w:hAnsi="Calibri"/>
              </w:rPr>
            </w:pPr>
            <w:hyperlink r:id="rId7" w:history="1">
              <w:r w:rsidR="004D3342" w:rsidRPr="00D94254">
                <w:rPr>
                  <w:rStyle w:val="Hyperlink"/>
                  <w:rFonts w:ascii="Calibri" w:hAnsi="Calibri"/>
                </w:rPr>
                <w:t>https://tilburg.raadsinformatie.nl/modules/15/Nieuwsberichten/913053</w:t>
              </w:r>
            </w:hyperlink>
            <w:r w:rsidR="004D3342">
              <w:rPr>
                <w:rFonts w:ascii="Calibri" w:hAnsi="Calibri"/>
              </w:rPr>
              <w:t xml:space="preserve"> </w:t>
            </w:r>
          </w:p>
          <w:p w14:paraId="195214D9" w14:textId="04F87FA3" w:rsidR="00BE6AA3" w:rsidRDefault="00000000" w:rsidP="00E661B4">
            <w:pPr>
              <w:rPr>
                <w:rFonts w:ascii="Calibri" w:hAnsi="Calibri"/>
              </w:rPr>
            </w:pPr>
            <w:hyperlink r:id="rId8" w:history="1">
              <w:r w:rsidR="00BE6AA3" w:rsidRPr="00D028BB">
                <w:rPr>
                  <w:rStyle w:val="Hyperlink"/>
                  <w:rFonts w:ascii="Calibri" w:hAnsi="Calibri"/>
                </w:rPr>
                <w:t>https://www.maastrichtbereikbaar.nl/nieuws/gemeenteraad-maastricht-stemt-met-algemene-ontheffing-voor-marktondernemers-zero-emissiezone</w:t>
              </w:r>
            </w:hyperlink>
            <w:r w:rsidR="00BE6AA3">
              <w:rPr>
                <w:rFonts w:ascii="Calibri" w:hAnsi="Calibri"/>
              </w:rPr>
              <w:t xml:space="preserve"> </w:t>
            </w:r>
          </w:p>
          <w:p w14:paraId="7FE957A4" w14:textId="50C4C724" w:rsidR="001F62A6" w:rsidRDefault="001F62A6" w:rsidP="00E661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</w:t>
            </w:r>
            <w:r w:rsidR="00C13DA4">
              <w:rPr>
                <w:rFonts w:ascii="Calibri" w:hAnsi="Calibri"/>
              </w:rPr>
              <w:t>de gemeente Tilburg klaar voor de nul-emissie zone</w:t>
            </w:r>
            <w:r w:rsidR="00415887">
              <w:rPr>
                <w:rFonts w:ascii="Calibri" w:hAnsi="Calibri"/>
              </w:rPr>
              <w:t>?</w:t>
            </w:r>
          </w:p>
          <w:p w14:paraId="270DEC19" w14:textId="52F9410A" w:rsidR="001F62A6" w:rsidRDefault="00000000" w:rsidP="00E661B4">
            <w:pPr>
              <w:rPr>
                <w:rFonts w:ascii="Calibri" w:hAnsi="Calibri"/>
              </w:rPr>
            </w:pPr>
            <w:hyperlink r:id="rId9" w:history="1">
              <w:r w:rsidR="001F62A6" w:rsidRPr="00D028BB">
                <w:rPr>
                  <w:rStyle w:val="Hyperlink"/>
                  <w:rFonts w:ascii="Calibri" w:hAnsi="Calibri"/>
                </w:rPr>
                <w:t>https://www.binnenlandsbestuur.nl/ruimte-en-milieu/gemeenten-niet-klaar-voor-uitstootnorm-co2-vervoer?tid=TIDP4722220X04EE2A087BD747BB854D96A775FB17ADYI5&amp;utm_campaign=BB_NB_Wekelijks&amp;utm_medium=email&amp;utm_source=binnenlandsbestuur</w:t>
              </w:r>
            </w:hyperlink>
            <w:r w:rsidR="001F62A6">
              <w:rPr>
                <w:rFonts w:ascii="Calibri" w:hAnsi="Calibri"/>
              </w:rPr>
              <w:t xml:space="preserve"> </w:t>
            </w:r>
          </w:p>
          <w:p w14:paraId="1E2B8BD1" w14:textId="77777777" w:rsidR="00E972E8" w:rsidRPr="00376F7B" w:rsidRDefault="00E972E8" w:rsidP="00E661B4">
            <w:pPr>
              <w:rPr>
                <w:rFonts w:ascii="Calibri" w:hAnsi="Calibri"/>
              </w:rPr>
            </w:pPr>
          </w:p>
        </w:tc>
      </w:tr>
      <w:tr w:rsidR="00E972E8" w:rsidRPr="00376F7B" w14:paraId="6CF90F49" w14:textId="77777777" w:rsidTr="00E661B4">
        <w:tc>
          <w:tcPr>
            <w:tcW w:w="9212" w:type="dxa"/>
          </w:tcPr>
          <w:p w14:paraId="0DF7B179" w14:textId="77777777" w:rsidR="00E972E8" w:rsidRPr="00376F7B" w:rsidRDefault="00E972E8" w:rsidP="00E661B4">
            <w:pPr>
              <w:rPr>
                <w:rFonts w:ascii="Calibri" w:hAnsi="Calibri"/>
              </w:rPr>
            </w:pPr>
          </w:p>
          <w:p w14:paraId="726021AE" w14:textId="77777777" w:rsidR="00E972E8" w:rsidRPr="00376F7B" w:rsidRDefault="00E972E8" w:rsidP="00E661B4">
            <w:pPr>
              <w:rPr>
                <w:rFonts w:ascii="Calibri" w:hAnsi="Calibri"/>
              </w:rPr>
            </w:pPr>
            <w:r w:rsidRPr="00376F7B">
              <w:rPr>
                <w:rFonts w:ascii="Calibri" w:hAnsi="Calibri"/>
              </w:rPr>
              <w:t>Ondertekening naam</w:t>
            </w:r>
            <w:r>
              <w:rPr>
                <w:rFonts w:ascii="Calibri" w:hAnsi="Calibri"/>
              </w:rPr>
              <w:t xml:space="preserve"> en partij, PvdA Bea Mieris</w:t>
            </w:r>
          </w:p>
        </w:tc>
      </w:tr>
    </w:tbl>
    <w:p w14:paraId="29CC661F" w14:textId="77777777" w:rsidR="00E972E8" w:rsidRDefault="00E972E8" w:rsidP="00E972E8"/>
    <w:p w14:paraId="588461DC" w14:textId="77777777" w:rsidR="0039794F" w:rsidRDefault="0039794F"/>
    <w:sectPr w:rsidR="0039794F" w:rsidSect="0019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3DB0"/>
    <w:multiLevelType w:val="hybridMultilevel"/>
    <w:tmpl w:val="D0DAE6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78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E8"/>
    <w:rsid w:val="0000361D"/>
    <w:rsid w:val="00017DF6"/>
    <w:rsid w:val="00021B00"/>
    <w:rsid w:val="00040C15"/>
    <w:rsid w:val="000432FC"/>
    <w:rsid w:val="000833DA"/>
    <w:rsid w:val="00097DBD"/>
    <w:rsid w:val="000C78BA"/>
    <w:rsid w:val="00173777"/>
    <w:rsid w:val="00174438"/>
    <w:rsid w:val="0017464E"/>
    <w:rsid w:val="0018073B"/>
    <w:rsid w:val="001937D4"/>
    <w:rsid w:val="001977A1"/>
    <w:rsid w:val="001B4FC9"/>
    <w:rsid w:val="001C1E8D"/>
    <w:rsid w:val="001F62A6"/>
    <w:rsid w:val="00220DC3"/>
    <w:rsid w:val="00220E9B"/>
    <w:rsid w:val="00246D7A"/>
    <w:rsid w:val="0027270B"/>
    <w:rsid w:val="0028056E"/>
    <w:rsid w:val="00297BCB"/>
    <w:rsid w:val="002A41FA"/>
    <w:rsid w:val="002B374B"/>
    <w:rsid w:val="00314E7C"/>
    <w:rsid w:val="0032575B"/>
    <w:rsid w:val="003341ED"/>
    <w:rsid w:val="003417DE"/>
    <w:rsid w:val="00374364"/>
    <w:rsid w:val="0039794F"/>
    <w:rsid w:val="003A3E37"/>
    <w:rsid w:val="003B1EEF"/>
    <w:rsid w:val="003C2C56"/>
    <w:rsid w:val="003D1601"/>
    <w:rsid w:val="003D384F"/>
    <w:rsid w:val="003D3A12"/>
    <w:rsid w:val="00415887"/>
    <w:rsid w:val="004673B4"/>
    <w:rsid w:val="00487959"/>
    <w:rsid w:val="004C31A8"/>
    <w:rsid w:val="004C31FC"/>
    <w:rsid w:val="004D3342"/>
    <w:rsid w:val="004E31BA"/>
    <w:rsid w:val="00517C7A"/>
    <w:rsid w:val="00555954"/>
    <w:rsid w:val="00577FFD"/>
    <w:rsid w:val="005862CF"/>
    <w:rsid w:val="0058759D"/>
    <w:rsid w:val="005D3DA0"/>
    <w:rsid w:val="005E0B6E"/>
    <w:rsid w:val="005E65D2"/>
    <w:rsid w:val="005F4D62"/>
    <w:rsid w:val="006017F2"/>
    <w:rsid w:val="00640BE4"/>
    <w:rsid w:val="006466E3"/>
    <w:rsid w:val="006B5BF4"/>
    <w:rsid w:val="006E4C66"/>
    <w:rsid w:val="006F04CB"/>
    <w:rsid w:val="006F6620"/>
    <w:rsid w:val="007918ED"/>
    <w:rsid w:val="00796B2E"/>
    <w:rsid w:val="007B6865"/>
    <w:rsid w:val="007C28D6"/>
    <w:rsid w:val="007C3C99"/>
    <w:rsid w:val="007D3029"/>
    <w:rsid w:val="007F1026"/>
    <w:rsid w:val="007F1B72"/>
    <w:rsid w:val="007F2E40"/>
    <w:rsid w:val="00811118"/>
    <w:rsid w:val="00812E62"/>
    <w:rsid w:val="00821EEB"/>
    <w:rsid w:val="0083143F"/>
    <w:rsid w:val="008327F7"/>
    <w:rsid w:val="008545D9"/>
    <w:rsid w:val="00870949"/>
    <w:rsid w:val="00875D7D"/>
    <w:rsid w:val="008C02FA"/>
    <w:rsid w:val="008C3E73"/>
    <w:rsid w:val="008C4C5B"/>
    <w:rsid w:val="008E70F0"/>
    <w:rsid w:val="00910EA3"/>
    <w:rsid w:val="009A7098"/>
    <w:rsid w:val="009C7CF7"/>
    <w:rsid w:val="009D3026"/>
    <w:rsid w:val="009E535F"/>
    <w:rsid w:val="00A738EA"/>
    <w:rsid w:val="00A82335"/>
    <w:rsid w:val="00AA4FAA"/>
    <w:rsid w:val="00AB527C"/>
    <w:rsid w:val="00AF5F0A"/>
    <w:rsid w:val="00B03B42"/>
    <w:rsid w:val="00B71CAB"/>
    <w:rsid w:val="00B97FDB"/>
    <w:rsid w:val="00BA3439"/>
    <w:rsid w:val="00BD5A42"/>
    <w:rsid w:val="00BE6AA3"/>
    <w:rsid w:val="00BF0D7A"/>
    <w:rsid w:val="00C13DA4"/>
    <w:rsid w:val="00C17115"/>
    <w:rsid w:val="00C20650"/>
    <w:rsid w:val="00C3399B"/>
    <w:rsid w:val="00C7014E"/>
    <w:rsid w:val="00CB41B9"/>
    <w:rsid w:val="00CF5C5B"/>
    <w:rsid w:val="00D26B1C"/>
    <w:rsid w:val="00D66F30"/>
    <w:rsid w:val="00D94957"/>
    <w:rsid w:val="00DB0F7A"/>
    <w:rsid w:val="00DC36A4"/>
    <w:rsid w:val="00DD44D2"/>
    <w:rsid w:val="00DD52B3"/>
    <w:rsid w:val="00E0231C"/>
    <w:rsid w:val="00E8037A"/>
    <w:rsid w:val="00E972E8"/>
    <w:rsid w:val="00EA47AE"/>
    <w:rsid w:val="00EC4AAC"/>
    <w:rsid w:val="00EF2133"/>
    <w:rsid w:val="00EF3851"/>
    <w:rsid w:val="00F131F0"/>
    <w:rsid w:val="00F201B9"/>
    <w:rsid w:val="00F301E6"/>
    <w:rsid w:val="00F37E02"/>
    <w:rsid w:val="00F44460"/>
    <w:rsid w:val="00FA235F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898AB"/>
  <w15:chartTrackingRefBased/>
  <w15:docId w15:val="{B66C5C24-DA83-4422-BBF3-005F6360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E8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972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2E8"/>
    <w:rPr>
      <w:rFonts w:ascii="Times New Roman" w:eastAsia="Times New Roman" w:hAnsi="Times New Roman" w:cs="Times New Roman"/>
      <w:i/>
      <w:kern w:val="0"/>
      <w:szCs w:val="20"/>
      <w:lang w:eastAsia="nl-NL"/>
      <w14:ligatures w14:val="none"/>
    </w:rPr>
  </w:style>
  <w:style w:type="paragraph" w:styleId="ListParagraph">
    <w:name w:val="List Paragraph"/>
    <w:basedOn w:val="Normal"/>
    <w:uiPriority w:val="34"/>
    <w:qFormat/>
    <w:rsid w:val="00E97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1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strichtbereikbaar.nl/nieuws/gemeenteraad-maastricht-stemt-met-algemene-ontheffing-voor-marktondernemers-zero-emissiez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lburg.raadsinformatie.nl/modules/15/Nieuwsberichten/913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lburg.raadsinformatie.nl/document/12773618/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ilburg.nl/ondernemers/milieu/ontheffing-milieuzo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nenlandsbestuur.nl/ruimte-en-milieu/gemeenten-niet-klaar-voor-uitstootnorm-co2-vervoer?tid=TIDP4722220X04EE2A087BD747BB854D96A775FB17ADYI5&amp;utm_campaign=BB_NB_Wekelijks&amp;utm_medium=email&amp;utm_source=binnenlandsbestuu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Mieris</dc:creator>
  <cp:keywords/>
  <dc:description/>
  <cp:lastModifiedBy>Zed Pellenaars</cp:lastModifiedBy>
  <cp:revision>2</cp:revision>
  <dcterms:created xsi:type="dcterms:W3CDTF">2024-03-04T09:45:00Z</dcterms:created>
  <dcterms:modified xsi:type="dcterms:W3CDTF">2024-03-04T09:45:00Z</dcterms:modified>
</cp:coreProperties>
</file>